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6D" w:rsidRPr="00C8669F" w:rsidRDefault="0086046D" w:rsidP="008604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6AA99B06" wp14:editId="07AD1252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86046D" w:rsidRPr="00C8669F" w:rsidRDefault="0086046D" w:rsidP="008604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86046D" w:rsidRDefault="0086046D" w:rsidP="008604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86046D" w:rsidRPr="00C8669F" w:rsidRDefault="0086046D" w:rsidP="008604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86046D" w:rsidRPr="00C8669F" w:rsidRDefault="0086046D" w:rsidP="0086046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86046D" w:rsidRPr="00C8669F" w:rsidRDefault="0086046D" w:rsidP="0086046D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86046D" w:rsidRPr="001A4AA6" w:rsidRDefault="0086046D" w:rsidP="0086046D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A47ECD" wp14:editId="62A13BFD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5686" id="Прямая соединительная линия 26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uQ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K5C+5B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>Тору-Айгыр-Тамчы  Жергиликтүү кенешин уюштуруу сессиясы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 xml:space="preserve">ТОКТОМ  №5 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2024-жылдын  20- февралы                            </w:t>
      </w: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                                </w:t>
      </w: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               Тамчы айылы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Тору-Айгыр-Тамчы айыл аймагынын жергиликтүү кеңешинин иш-кагаздарын мамлекеттик тилде жүргүзүү жөнүндө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</w:t>
      </w: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Тору-Айгыр-Тамчы айыл аймагынын жашоочуларынын басымдуу бөлүгү кыргыз улутундагы калк болгондуктан жана айыл аймагындагы жашоочулар кыргыз тилин жакшы түшүнгөндүктөн жергиликтүү кеңеш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  <w:t>ТОКТОМ КЫЛАТ:</w:t>
      </w:r>
    </w:p>
    <w:p w:rsidR="0086046D" w:rsidRPr="001A4AA6" w:rsidRDefault="0086046D" w:rsidP="0086046D">
      <w:pPr>
        <w:tabs>
          <w:tab w:val="left" w:pos="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       1.Тору-Айгыр-Тамчы айыл аймагынын жергиликтүү кеңешинин иш-кагаздары мамлекеттик тил кыргыз тилинде жүргүзүлсүн.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       2.Бул токтом басылмаларга жарыялангандан кийин Ысык-Көл облустук юстиция башкармалыгына мамлекеттик реестрге киргизүү үчүн жиберилсин.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       3.Токтомду аткарууга  алуу айылдык кеңештин жооптуу катчысына жүктөлсүн.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1A4AA6">
        <w:rPr>
          <w:rFonts w:ascii="Times New Roman" w:hAnsi="Times New Roman" w:cs="Times New Roman"/>
          <w:b/>
          <w:sz w:val="24"/>
          <w:szCs w:val="28"/>
          <w:lang w:val="ky-KG"/>
        </w:rPr>
        <w:t>Төрага                                                                                                Э.А.Мамбетов</w:t>
      </w:r>
    </w:p>
    <w:p w:rsidR="0086046D" w:rsidRPr="001A4AA6" w:rsidRDefault="0086046D" w:rsidP="008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410085" w:rsidRDefault="00410085">
      <w:bookmarkStart w:id="0" w:name="_GoBack"/>
      <w:bookmarkEnd w:id="0"/>
    </w:p>
    <w:sectPr w:rsidR="0041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6D"/>
    <w:rsid w:val="00410085"/>
    <w:rsid w:val="008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A8597-35A8-4A5A-9FFB-5D23753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6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2024-06-25T14:25:00Z</dcterms:created>
  <dcterms:modified xsi:type="dcterms:W3CDTF">2024-06-25T14:26:00Z</dcterms:modified>
</cp:coreProperties>
</file>